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5" w:rsidRDefault="0076342C">
      <w:pPr>
        <w:pStyle w:val="Nadpis1"/>
        <w:ind w:left="142"/>
        <w:rPr>
          <w:rFonts w:ascii="Caxton Lt AT" w:hAnsi="Caxton Lt AT"/>
        </w:rPr>
      </w:pPr>
      <w:r>
        <w:rPr>
          <w:rFonts w:ascii="Caxton Lt AT" w:hAnsi="Caxton Lt AT"/>
        </w:rPr>
        <w:t xml:space="preserve">Dětský pěvecký sbor ROLNIČKA </w:t>
      </w:r>
      <w:r w:rsidR="001E41B1">
        <w:rPr>
          <w:rFonts w:ascii="Caxton Lt AT" w:hAnsi="Caxton Lt AT"/>
        </w:rPr>
        <w:t>–</w:t>
      </w:r>
      <w:r>
        <w:rPr>
          <w:rFonts w:ascii="Caxton Lt AT" w:hAnsi="Caxton Lt AT"/>
        </w:rPr>
        <w:t xml:space="preserve"> Praha 12</w:t>
      </w:r>
    </w:p>
    <w:p w:rsidR="00124F35" w:rsidRDefault="008D7ECE">
      <w:pPr>
        <w:pStyle w:val="Nadpis2"/>
        <w:ind w:left="142"/>
        <w:rPr>
          <w:rFonts w:ascii="Caxton Lt AT" w:hAnsi="Caxton Lt AT"/>
        </w:rPr>
      </w:pPr>
      <w:r w:rsidRPr="008D7ECE">
        <w:rPr>
          <w:rFonts w:ascii="Caxton Lt AT" w:hAnsi="Caxton Lt 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278.9pt;margin-top:4.05pt;width:49.05pt;height:52.85pt;z-index:1;mso-position-horizontal-relative:margin">
            <v:imagedata r:id="rId7" o:title="Rol01"/>
            <w10:wrap type="square" side="left" anchorx="margin"/>
          </v:shape>
        </w:pict>
      </w:r>
      <w:r w:rsidR="0076342C">
        <w:rPr>
          <w:rFonts w:ascii="Caxton Lt AT" w:hAnsi="Caxton Lt AT"/>
        </w:rPr>
        <w:t xml:space="preserve">Dobevská 876, Praha 12 </w:t>
      </w:r>
      <w:r w:rsidR="001E41B1">
        <w:rPr>
          <w:rFonts w:ascii="Caxton Lt AT" w:hAnsi="Caxton Lt AT"/>
        </w:rPr>
        <w:t>–</w:t>
      </w:r>
      <w:r w:rsidR="0076342C">
        <w:rPr>
          <w:rFonts w:ascii="Caxton Lt AT" w:hAnsi="Caxton Lt AT"/>
        </w:rPr>
        <w:t xml:space="preserve"> Kamýk, 143 00</w:t>
      </w:r>
    </w:p>
    <w:p w:rsidR="00124F35" w:rsidRDefault="0076342C">
      <w:pPr>
        <w:pStyle w:val="Nadpis2"/>
        <w:ind w:left="142"/>
        <w:rPr>
          <w:rFonts w:ascii="Caxton Lt AT" w:hAnsi="Caxton Lt AT"/>
          <w:i/>
          <w:iCs/>
        </w:rPr>
      </w:pPr>
      <w:r>
        <w:rPr>
          <w:rFonts w:ascii="Caxton Lt AT" w:hAnsi="Caxton Lt AT"/>
          <w:i/>
          <w:iCs/>
        </w:rPr>
        <w:t>www.rolnickapraha12.cz</w:t>
      </w:r>
    </w:p>
    <w:p w:rsidR="00124F35" w:rsidRDefault="0076342C">
      <w:pPr>
        <w:pStyle w:val="Nadpis2"/>
        <w:ind w:left="142"/>
        <w:rPr>
          <w:rFonts w:ascii="Caxton Lt AT" w:hAnsi="Caxton Lt AT"/>
          <w:i/>
          <w:iCs/>
        </w:rPr>
      </w:pPr>
      <w:r>
        <w:rPr>
          <w:rFonts w:ascii="Caxton Lt AT" w:hAnsi="Caxton Lt AT"/>
          <w:i/>
          <w:iCs/>
        </w:rPr>
        <w:t>rolnickapraha12@seznam.cz</w:t>
      </w: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8D7ECE">
      <w:pPr>
        <w:rPr>
          <w:rFonts w:ascii="Caxton Lt AT" w:hAnsi="Caxton Lt AT"/>
          <w:lang w:val="cs-CZ"/>
        </w:rPr>
      </w:pPr>
      <w:r w:rsidRPr="008D7ECE">
        <w:rPr>
          <w:rFonts w:ascii="Caxton Lt AT" w:hAnsi="Caxton Lt AT"/>
          <w:noProof/>
        </w:rPr>
        <w:pict>
          <v:group id="_x0000_s1113" style="position:absolute;margin-left:47.45pt;margin-top:6.2pt;width:240.95pt;height:240.95pt;z-index:2" coordorigin="1469,3001" coordsize="5102,5102">
            <v:shape id="_x0000_s1111" type="#_x0000_t75" style="position:absolute;left:2316;top:3848;width:3408;height:3408" filled="t" fillcolor="black" strokeweight="1pt">
              <v:imagedata r:id="rId8" o:title="obal02-4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12" type="#_x0000_t147" style="position:absolute;left:1469;top:3001;width:5102;height:5102" fillcolor="black" strokeweight="1pt">
              <v:shadow color="#868686"/>
              <v:textpath style="font-family:&quot;Caxton Bk AT&quot;;font-size:28pt" fitshape="t" trim="t" string="Závěrečný koncert&#10;&#10;ŽLUTÁ SKVRNA    LETÍ SVĚTEM"/>
            </v:shape>
          </v:group>
        </w:pict>
      </w: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pStyle w:val="Zhlav"/>
        <w:tabs>
          <w:tab w:val="clear" w:pos="4536"/>
          <w:tab w:val="clear" w:pos="9072"/>
        </w:tabs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8D7ECE">
      <w:pPr>
        <w:rPr>
          <w:rFonts w:ascii="Caxton Lt AT" w:hAnsi="Caxton Lt AT"/>
          <w:lang w:val="cs-CZ"/>
        </w:rPr>
      </w:pPr>
      <w:r>
        <w:rPr>
          <w:rFonts w:ascii="Caxton Lt AT" w:hAnsi="Caxton Lt AT"/>
          <w:noProof/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8" type="#_x0000_t136" style="position:absolute;margin-left:161.45pt;margin-top:8.75pt;width:45.75pt;height:19.15pt;rotation:-2503382fd;z-index:3" fillcolor="black">
            <v:shadow color="#868686"/>
            <v:textpath style="font-family:&quot;Caxton Bk AT&quot;;font-size:20pt;font-weight:bold;v-text-kern:t" trim="t" fitpath="t" string="stále"/>
          </v:shape>
        </w:pict>
      </w: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124F35">
      <w:pPr>
        <w:rPr>
          <w:rFonts w:ascii="Caxton Lt AT" w:hAnsi="Caxton Lt AT"/>
          <w:lang w:val="cs-CZ"/>
        </w:rPr>
      </w:pPr>
    </w:p>
    <w:p w:rsidR="00124F35" w:rsidRDefault="00DC5D6B">
      <w:pPr>
        <w:pStyle w:val="Nadpis3"/>
        <w:rPr>
          <w:rFonts w:ascii="Caxton Lt AT" w:hAnsi="Caxton Lt AT"/>
          <w:b/>
          <w:bCs/>
          <w:sz w:val="28"/>
        </w:rPr>
      </w:pPr>
      <w:r>
        <w:rPr>
          <w:rFonts w:ascii="Caxton Lt AT" w:hAnsi="Caxton Lt AT"/>
          <w:b/>
          <w:bCs/>
          <w:sz w:val="28"/>
        </w:rPr>
        <w:t>refektář</w:t>
      </w:r>
      <w:r w:rsidR="0076342C">
        <w:rPr>
          <w:rFonts w:ascii="Caxton Lt AT" w:hAnsi="Caxton Lt AT"/>
          <w:b/>
          <w:bCs/>
          <w:sz w:val="28"/>
        </w:rPr>
        <w:t xml:space="preserve"> kláštera Emauzy</w:t>
      </w:r>
    </w:p>
    <w:p w:rsidR="00124F35" w:rsidRDefault="00DC5D6B">
      <w:pPr>
        <w:widowControl w:val="0"/>
        <w:suppressLineNumbers/>
        <w:jc w:val="center"/>
        <w:rPr>
          <w:rFonts w:ascii="Caxton Lt AT" w:hAnsi="Caxton Lt AT"/>
          <w:b/>
          <w:bCs/>
          <w:snapToGrid w:val="0"/>
          <w:sz w:val="28"/>
          <w:lang w:val="cs-CZ" w:eastAsia="en-US"/>
        </w:rPr>
      </w:pPr>
      <w:r>
        <w:rPr>
          <w:rFonts w:ascii="Caxton Lt AT" w:hAnsi="Caxton Lt AT"/>
          <w:b/>
          <w:bCs/>
          <w:snapToGrid w:val="0"/>
          <w:sz w:val="28"/>
          <w:lang w:val="cs-CZ" w:eastAsia="en-US"/>
        </w:rPr>
        <w:t>středa</w:t>
      </w:r>
      <w:r w:rsidR="0076342C">
        <w:rPr>
          <w:rFonts w:ascii="Caxton Lt AT" w:hAnsi="Caxton Lt AT"/>
          <w:b/>
          <w:bCs/>
          <w:snapToGrid w:val="0"/>
          <w:sz w:val="28"/>
          <w:lang w:val="cs-CZ" w:eastAsia="en-US"/>
        </w:rPr>
        <w:t xml:space="preserve"> </w:t>
      </w:r>
      <w:r>
        <w:rPr>
          <w:rFonts w:ascii="Caxton Lt AT" w:hAnsi="Caxton Lt AT"/>
          <w:b/>
          <w:bCs/>
          <w:snapToGrid w:val="0"/>
          <w:sz w:val="28"/>
          <w:lang w:val="cs-CZ" w:eastAsia="en-US"/>
        </w:rPr>
        <w:t>25</w:t>
      </w:r>
      <w:r w:rsidR="0076342C">
        <w:rPr>
          <w:rFonts w:ascii="Caxton Lt AT" w:hAnsi="Caxton Lt AT"/>
          <w:b/>
          <w:bCs/>
          <w:snapToGrid w:val="0"/>
          <w:sz w:val="28"/>
          <w:lang w:val="cs-CZ" w:eastAsia="en-US"/>
        </w:rPr>
        <w:t xml:space="preserve">. </w:t>
      </w:r>
      <w:r>
        <w:rPr>
          <w:rFonts w:ascii="Caxton Lt AT" w:hAnsi="Caxton Lt AT"/>
          <w:b/>
          <w:bCs/>
          <w:snapToGrid w:val="0"/>
          <w:sz w:val="28"/>
          <w:lang w:val="cs-CZ" w:eastAsia="en-US"/>
        </w:rPr>
        <w:t>května</w:t>
      </w:r>
      <w:r w:rsidR="0076342C">
        <w:rPr>
          <w:rFonts w:ascii="Caxton Lt AT" w:hAnsi="Caxton Lt AT"/>
          <w:b/>
          <w:bCs/>
          <w:snapToGrid w:val="0"/>
          <w:sz w:val="28"/>
          <w:lang w:val="cs-CZ" w:eastAsia="en-US"/>
        </w:rPr>
        <w:t xml:space="preserve"> 200</w:t>
      </w:r>
      <w:r>
        <w:rPr>
          <w:rFonts w:ascii="Caxton Lt AT" w:hAnsi="Caxton Lt AT"/>
          <w:b/>
          <w:bCs/>
          <w:snapToGrid w:val="0"/>
          <w:sz w:val="28"/>
          <w:lang w:val="cs-CZ" w:eastAsia="en-US"/>
        </w:rPr>
        <w:t>9</w:t>
      </w:r>
      <w:r w:rsidR="0076342C">
        <w:rPr>
          <w:rFonts w:ascii="Caxton Lt AT" w:hAnsi="Caxton Lt AT"/>
          <w:b/>
          <w:bCs/>
          <w:snapToGrid w:val="0"/>
          <w:sz w:val="28"/>
          <w:lang w:val="cs-CZ" w:eastAsia="en-US"/>
        </w:rPr>
        <w:t xml:space="preserve"> </w:t>
      </w:r>
      <w:r w:rsidR="0076342C">
        <w:rPr>
          <w:rFonts w:ascii="Caxton Lt AT" w:hAnsi="Caxton Lt AT"/>
          <w:b/>
          <w:bCs/>
          <w:snapToGrid w:val="0"/>
          <w:sz w:val="28"/>
          <w:lang w:val="cs-CZ" w:eastAsia="en-US"/>
        </w:rPr>
        <w:sym w:font="Wingdings" w:char="F04A"/>
      </w:r>
      <w:r w:rsidR="0076342C">
        <w:rPr>
          <w:rFonts w:ascii="Caxton Lt AT" w:hAnsi="Caxton Lt AT"/>
          <w:b/>
          <w:bCs/>
          <w:snapToGrid w:val="0"/>
          <w:sz w:val="28"/>
          <w:lang w:val="cs-CZ" w:eastAsia="en-US"/>
        </w:rPr>
        <w:t xml:space="preserve"> 18:00 hodin</w:t>
      </w:r>
    </w:p>
    <w:p w:rsidR="00124F35" w:rsidRDefault="00124F35">
      <w:pPr>
        <w:widowControl w:val="0"/>
        <w:suppressLineNumbers/>
        <w:jc w:val="center"/>
        <w:rPr>
          <w:rFonts w:ascii="Caxton Lt AT" w:hAnsi="Caxton Lt AT"/>
          <w:snapToGrid w:val="0"/>
          <w:sz w:val="24"/>
          <w:lang w:val="cs-CZ" w:eastAsia="en-US"/>
        </w:rPr>
      </w:pPr>
    </w:p>
    <w:p w:rsidR="00124F35" w:rsidRDefault="0076342C">
      <w:pPr>
        <w:widowControl w:val="0"/>
        <w:suppressLineNumbers/>
        <w:tabs>
          <w:tab w:val="left" w:pos="510"/>
          <w:tab w:val="left" w:pos="4819"/>
        </w:tabs>
        <w:jc w:val="center"/>
        <w:rPr>
          <w:rFonts w:ascii="Caxton Lt AT" w:hAnsi="Caxton Lt AT"/>
          <w:b/>
          <w:iCs/>
          <w:snapToGrid w:val="0"/>
          <w:sz w:val="24"/>
          <w:lang w:val="cs-CZ" w:eastAsia="en-US"/>
        </w:rPr>
      </w:pPr>
      <w:r>
        <w:rPr>
          <w:rFonts w:ascii="Caxton Lt AT" w:hAnsi="Caxton Lt AT"/>
          <w:b/>
          <w:iCs/>
          <w:snapToGrid w:val="0"/>
          <w:sz w:val="24"/>
          <w:lang w:val="cs-CZ" w:eastAsia="en-US"/>
        </w:rPr>
        <w:t>Sóla zpívají:</w:t>
      </w:r>
    </w:p>
    <w:p w:rsidR="00124F35" w:rsidRDefault="00E840A7">
      <w:pPr>
        <w:pStyle w:val="Nadpis5"/>
        <w:rPr>
          <w:rFonts w:ascii="Caxton Lt AT" w:hAnsi="Caxton Lt AT"/>
          <w:noProof w:val="0"/>
        </w:rPr>
      </w:pPr>
      <w:r>
        <w:rPr>
          <w:rFonts w:ascii="Caxton Lt AT" w:hAnsi="Caxton Lt AT"/>
          <w:noProof w:val="0"/>
        </w:rPr>
        <w:t xml:space="preserve">Jan Brejtr, </w:t>
      </w:r>
      <w:r w:rsidR="0076342C">
        <w:rPr>
          <w:rFonts w:ascii="Caxton Lt AT" w:hAnsi="Caxton Lt AT"/>
          <w:noProof w:val="0"/>
        </w:rPr>
        <w:t xml:space="preserve">Markéta Červená, </w:t>
      </w:r>
      <w:r w:rsidR="00D13763">
        <w:rPr>
          <w:rFonts w:ascii="Caxton Lt AT" w:hAnsi="Caxton Lt AT"/>
          <w:noProof w:val="0"/>
        </w:rPr>
        <w:t xml:space="preserve">Aneta Dlouhá, </w:t>
      </w:r>
      <w:r>
        <w:rPr>
          <w:rFonts w:ascii="Caxton Lt AT" w:hAnsi="Caxton Lt AT"/>
          <w:noProof w:val="0"/>
        </w:rPr>
        <w:t>Anna Jebavá,</w:t>
      </w:r>
      <w:r w:rsidR="00D13763">
        <w:rPr>
          <w:rFonts w:ascii="Caxton Lt AT" w:hAnsi="Caxton Lt AT"/>
          <w:noProof w:val="0"/>
        </w:rPr>
        <w:br/>
      </w:r>
      <w:r>
        <w:rPr>
          <w:rFonts w:ascii="Caxton Lt AT" w:hAnsi="Caxton Lt AT"/>
          <w:noProof w:val="0"/>
        </w:rPr>
        <w:t xml:space="preserve">Eliška Kosíková, Kristýna Schejbalová, </w:t>
      </w:r>
      <w:r w:rsidR="0076342C">
        <w:rPr>
          <w:rFonts w:ascii="Caxton Lt AT" w:hAnsi="Caxton Lt AT"/>
          <w:noProof w:val="0"/>
        </w:rPr>
        <w:t>Barbora Smyčková,</w:t>
      </w:r>
      <w:r w:rsidR="0076342C">
        <w:rPr>
          <w:rFonts w:ascii="Caxton Lt AT" w:hAnsi="Caxton Lt AT"/>
          <w:noProof w:val="0"/>
        </w:rPr>
        <w:br/>
        <w:t xml:space="preserve"> Alžběta Szymanowska, Stasia-Luisa Turturro</w:t>
      </w:r>
    </w:p>
    <w:p w:rsidR="00124F35" w:rsidRDefault="00124F35">
      <w:pPr>
        <w:jc w:val="center"/>
        <w:rPr>
          <w:rFonts w:ascii="Caxton Lt AT" w:hAnsi="Caxton Lt AT"/>
          <w:sz w:val="24"/>
          <w:lang w:val="cs-CZ"/>
        </w:rPr>
      </w:pPr>
    </w:p>
    <w:p w:rsidR="00124F35" w:rsidRDefault="0076342C">
      <w:pPr>
        <w:widowControl w:val="0"/>
        <w:suppressLineNumbers/>
        <w:jc w:val="center"/>
        <w:rPr>
          <w:rFonts w:ascii="Caxton Lt AT" w:hAnsi="Caxton Lt AT"/>
          <w:b/>
          <w:snapToGrid w:val="0"/>
          <w:sz w:val="24"/>
          <w:lang w:val="cs-CZ" w:eastAsia="en-US"/>
        </w:rPr>
      </w:pPr>
      <w:r>
        <w:rPr>
          <w:rFonts w:ascii="Caxton Lt AT" w:hAnsi="Caxton Lt AT"/>
          <w:b/>
          <w:snapToGrid w:val="0"/>
          <w:sz w:val="24"/>
          <w:lang w:val="cs-CZ" w:eastAsia="en-US"/>
        </w:rPr>
        <w:t>Úpravy písní a vedoucí sboru:</w:t>
      </w:r>
    </w:p>
    <w:p w:rsidR="00124F35" w:rsidRDefault="0076342C">
      <w:pPr>
        <w:pStyle w:val="Nadpis4"/>
        <w:rPr>
          <w:rFonts w:ascii="Caxton Lt AT" w:hAnsi="Caxton Lt AT"/>
        </w:rPr>
      </w:pPr>
      <w:r>
        <w:rPr>
          <w:rFonts w:ascii="Caxton Lt AT" w:hAnsi="Caxton Lt AT"/>
        </w:rPr>
        <w:t>Dan M</w:t>
      </w:r>
      <w:r w:rsidR="001E41B1">
        <w:rPr>
          <w:rFonts w:ascii="Caxton Lt AT" w:hAnsi="Caxton Lt AT"/>
        </w:rPr>
        <w:t>artin</w:t>
      </w:r>
      <w:r>
        <w:rPr>
          <w:rFonts w:ascii="Caxton Lt AT" w:hAnsi="Caxton Lt AT"/>
        </w:rPr>
        <w:t xml:space="preserve"> Gerych</w:t>
      </w:r>
    </w:p>
    <w:p w:rsidR="00124F35" w:rsidRDefault="00124F35">
      <w:pPr>
        <w:widowControl w:val="0"/>
        <w:suppressLineNumbers/>
        <w:rPr>
          <w:rFonts w:ascii="Caxton Lt AT" w:hAnsi="Caxton Lt AT"/>
          <w:snapToGrid w:val="0"/>
          <w:sz w:val="24"/>
          <w:lang w:val="cs-CZ" w:eastAsia="en-US"/>
        </w:rPr>
        <w:sectPr w:rsidR="00124F35">
          <w:pgSz w:w="8419" w:h="11906" w:orient="landscape" w:code="9"/>
          <w:pgMar w:top="851" w:right="851" w:bottom="851" w:left="851" w:header="709" w:footer="709" w:gutter="0"/>
          <w:cols w:space="57"/>
          <w:noEndnote/>
        </w:sectPr>
      </w:pPr>
    </w:p>
    <w:p w:rsidR="00124F35" w:rsidRDefault="0076342C">
      <w:pPr>
        <w:pStyle w:val="Nadpis6"/>
        <w:rPr>
          <w:rFonts w:ascii="Caxton Lt AT" w:hAnsi="Caxton Lt AT"/>
          <w:sz w:val="36"/>
          <w:lang w:val="cs-CZ"/>
        </w:rPr>
      </w:pPr>
      <w:r>
        <w:rPr>
          <w:rFonts w:ascii="Caxton Lt AT" w:hAnsi="Caxton Lt AT"/>
          <w:sz w:val="36"/>
          <w:lang w:val="cs-CZ"/>
        </w:rPr>
        <w:lastRenderedPageBreak/>
        <w:t>PROGRAM KONCERTU</w:t>
      </w:r>
    </w:p>
    <w:p w:rsidR="00124F35" w:rsidRDefault="00124F35">
      <w:pPr>
        <w:jc w:val="center"/>
        <w:rPr>
          <w:rFonts w:ascii="Caxton Lt AT" w:hAnsi="Caxton Lt AT"/>
          <w:b/>
          <w:bCs/>
          <w:lang w:val="cs-CZ"/>
        </w:rPr>
      </w:pPr>
    </w:p>
    <w:p w:rsidR="00AD69B1" w:rsidRDefault="00AD69B1">
      <w:pPr>
        <w:numPr>
          <w:ilvl w:val="0"/>
          <w:numId w:val="7"/>
        </w:numPr>
        <w:jc w:val="center"/>
        <w:rPr>
          <w:rFonts w:ascii="Caxton Lt AT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 xml:space="preserve">Stojí hruška v širém poli </w:t>
      </w:r>
      <w:r>
        <w:rPr>
          <w:rFonts w:ascii="Caxton Lt AT" w:hAnsi="Caxton Lt AT"/>
          <w:sz w:val="24"/>
          <w:lang w:val="cs-CZ"/>
        </w:rPr>
        <w:t>– česká lidová</w:t>
      </w:r>
    </w:p>
    <w:p w:rsidR="00AD69B1" w:rsidRDefault="00AD69B1" w:rsidP="00AD69B1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Za ribara</w:t>
      </w:r>
      <w:r>
        <w:rPr>
          <w:rFonts w:ascii="Caxton Lt AT" w:hAnsi="Caxton Lt AT"/>
          <w:sz w:val="24"/>
          <w:lang w:val="cs-CZ"/>
        </w:rPr>
        <w:t xml:space="preserve"> – chorvatská lidová</w:t>
      </w:r>
    </w:p>
    <w:p w:rsidR="00AD69B1" w:rsidRDefault="00AD69B1" w:rsidP="00AD69B1">
      <w:pPr>
        <w:numPr>
          <w:ilvl w:val="0"/>
          <w:numId w:val="7"/>
        </w:numPr>
        <w:jc w:val="center"/>
        <w:rPr>
          <w:rFonts w:ascii="Caxton Lt AT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Měla jsem holoubka</w:t>
      </w:r>
      <w:r>
        <w:rPr>
          <w:rFonts w:ascii="Caxton Lt AT" w:hAnsi="Caxton Lt AT"/>
          <w:sz w:val="24"/>
          <w:lang w:val="cs-CZ"/>
        </w:rPr>
        <w:t xml:space="preserve"> – česká lidová</w:t>
      </w:r>
    </w:p>
    <w:p w:rsidR="00AD69B1" w:rsidRDefault="00AD69B1" w:rsidP="00AD69B1">
      <w:pPr>
        <w:numPr>
          <w:ilvl w:val="0"/>
          <w:numId w:val="7"/>
        </w:numPr>
        <w:jc w:val="center"/>
        <w:rPr>
          <w:rFonts w:ascii="Caxton Lt AT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 xml:space="preserve">Petře, Pavle </w:t>
      </w:r>
      <w:r>
        <w:rPr>
          <w:rFonts w:ascii="Caxton Lt AT" w:hAnsi="Caxton Lt AT"/>
          <w:sz w:val="24"/>
          <w:lang w:val="cs-CZ"/>
        </w:rPr>
        <w:t>– česká lidová</w:t>
      </w:r>
    </w:p>
    <w:p w:rsidR="00124F35" w:rsidRPr="00AD69B1" w:rsidRDefault="0076342C">
      <w:pPr>
        <w:numPr>
          <w:ilvl w:val="0"/>
          <w:numId w:val="7"/>
        </w:numPr>
        <w:jc w:val="center"/>
        <w:rPr>
          <w:rFonts w:ascii="Caxton Lt AT" w:hAnsi="Caxton Lt AT"/>
          <w:b/>
          <w:bCs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Ten suchdolský rybník</w:t>
      </w:r>
      <w:r>
        <w:rPr>
          <w:rFonts w:ascii="Caxton Lt AT" w:hAnsi="Caxton Lt AT"/>
          <w:sz w:val="24"/>
          <w:lang w:val="cs-CZ"/>
        </w:rPr>
        <w:t xml:space="preserve"> – česká lidová</w:t>
      </w:r>
    </w:p>
    <w:p w:rsidR="00AD69B1" w:rsidRDefault="00AD69B1">
      <w:pPr>
        <w:numPr>
          <w:ilvl w:val="0"/>
          <w:numId w:val="7"/>
        </w:numPr>
        <w:jc w:val="center"/>
        <w:rPr>
          <w:rFonts w:ascii="Caxton Lt AT" w:hAnsi="Caxton Lt AT"/>
          <w:b/>
          <w:bCs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Na horách se svítí</w:t>
      </w:r>
      <w:r w:rsidRPr="00AD69B1">
        <w:rPr>
          <w:rFonts w:ascii="Caxton Lt AT" w:hAnsi="Caxton Lt AT"/>
          <w:bCs/>
          <w:sz w:val="24"/>
          <w:lang w:val="cs-CZ"/>
        </w:rPr>
        <w:t xml:space="preserve"> – česká lidová</w:t>
      </w:r>
    </w:p>
    <w:p w:rsidR="00AD69B1" w:rsidRPr="00AD69B1" w:rsidRDefault="00AD69B1" w:rsidP="00AD69B1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Ievan’s polka</w:t>
      </w:r>
      <w:r>
        <w:rPr>
          <w:rFonts w:ascii="Caxton Lt AT" w:hAnsi="Caxton Lt AT"/>
          <w:sz w:val="24"/>
          <w:lang w:val="cs-CZ"/>
        </w:rPr>
        <w:t xml:space="preserve"> – finská lidová (Loituma)</w:t>
      </w:r>
    </w:p>
    <w:p w:rsidR="00AD69B1" w:rsidRDefault="00AD69B1" w:rsidP="00AD69B1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 xml:space="preserve">Susarlar sesini </w:t>
      </w:r>
      <w:r>
        <w:rPr>
          <w:rFonts w:ascii="Caxton Lt AT" w:eastAsia="Arial Unicode MS" w:hAnsi="Caxton Lt AT"/>
          <w:sz w:val="24"/>
          <w:lang w:val="cs-CZ"/>
        </w:rPr>
        <w:t>– turecká lidová</w:t>
      </w:r>
    </w:p>
    <w:p w:rsidR="00AD69B1" w:rsidRDefault="00AD69B1" w:rsidP="00AD69B1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 xml:space="preserve">Nane cocha </w:t>
      </w:r>
      <w:r>
        <w:rPr>
          <w:rFonts w:ascii="Caxton Lt AT" w:eastAsia="Arial Unicode MS" w:hAnsi="Caxton Lt AT"/>
          <w:sz w:val="24"/>
          <w:lang w:val="cs-CZ"/>
        </w:rPr>
        <w:t xml:space="preserve">– z muzikálu </w:t>
      </w:r>
      <w:r w:rsidRPr="00951AD4">
        <w:rPr>
          <w:rFonts w:ascii="Caxton Lt AT" w:eastAsia="Arial Unicode MS" w:hAnsi="Caxton Lt AT"/>
          <w:i/>
          <w:sz w:val="24"/>
          <w:lang w:val="cs-CZ"/>
        </w:rPr>
        <w:t>„Cikáni jdou do nebe“</w:t>
      </w:r>
    </w:p>
    <w:p w:rsidR="00124F35" w:rsidRDefault="00124F35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</w:p>
    <w:p w:rsidR="00124F35" w:rsidRDefault="00AD69B1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What a Wonderful World</w:t>
      </w:r>
      <w:r w:rsidR="0076342C">
        <w:rPr>
          <w:rFonts w:ascii="Caxton Lt AT" w:hAnsi="Caxton Lt AT"/>
          <w:sz w:val="24"/>
          <w:lang w:val="cs-CZ"/>
        </w:rPr>
        <w:t xml:space="preserve"> – </w:t>
      </w:r>
      <w:r>
        <w:rPr>
          <w:rFonts w:ascii="Caxton Lt AT" w:hAnsi="Caxton Lt AT"/>
          <w:sz w:val="24"/>
          <w:lang w:val="cs-CZ"/>
        </w:rPr>
        <w:t>George David Weiss &amp; Bob Thiele</w:t>
      </w:r>
    </w:p>
    <w:p w:rsidR="00124F35" w:rsidRDefault="00AD69B1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How Deep Is Your Love</w:t>
      </w:r>
      <w:r w:rsidR="0076342C">
        <w:rPr>
          <w:rFonts w:ascii="Caxton Lt AT" w:hAnsi="Caxton Lt AT"/>
          <w:sz w:val="24"/>
          <w:lang w:val="cs-CZ"/>
        </w:rPr>
        <w:t xml:space="preserve"> – </w:t>
      </w:r>
      <w:r>
        <w:rPr>
          <w:rFonts w:ascii="Caxton Lt AT" w:hAnsi="Caxton Lt AT"/>
          <w:sz w:val="24"/>
          <w:lang w:val="cs-CZ"/>
        </w:rPr>
        <w:t>Barry &amp; Maurice &amp; Robin Gibb</w:t>
      </w:r>
    </w:p>
    <w:p w:rsidR="00124F35" w:rsidRDefault="00D7355E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All That Jazz</w:t>
      </w:r>
      <w:r w:rsidR="0076342C">
        <w:rPr>
          <w:rFonts w:ascii="Caxton Lt AT" w:hAnsi="Caxton Lt AT"/>
          <w:sz w:val="24"/>
          <w:lang w:val="cs-CZ"/>
        </w:rPr>
        <w:t xml:space="preserve"> – </w:t>
      </w:r>
      <w:r w:rsidR="0021433C">
        <w:rPr>
          <w:rFonts w:ascii="Caxton Lt AT" w:hAnsi="Caxton Lt AT"/>
          <w:sz w:val="24"/>
          <w:lang w:val="cs-CZ"/>
        </w:rPr>
        <w:t xml:space="preserve">John Cander, Fred Ebb, Bob Fosse – </w:t>
      </w:r>
      <w:r>
        <w:rPr>
          <w:rFonts w:ascii="Caxton Lt AT" w:hAnsi="Caxton Lt AT"/>
          <w:sz w:val="24"/>
          <w:lang w:val="cs-CZ"/>
        </w:rPr>
        <w:t xml:space="preserve">z muzikálu </w:t>
      </w:r>
      <w:r w:rsidRPr="00951AD4">
        <w:rPr>
          <w:rFonts w:ascii="Caxton Lt AT" w:hAnsi="Caxton Lt AT"/>
          <w:i/>
          <w:sz w:val="24"/>
          <w:lang w:val="cs-CZ"/>
        </w:rPr>
        <w:t>„Chicago“</w:t>
      </w:r>
    </w:p>
    <w:p w:rsidR="00124F35" w:rsidRDefault="0021433C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Those Were the Days</w:t>
      </w:r>
      <w:r w:rsidR="0076342C">
        <w:rPr>
          <w:rFonts w:ascii="Caxton Lt AT" w:hAnsi="Caxton Lt AT"/>
          <w:sz w:val="24"/>
          <w:lang w:val="cs-CZ"/>
        </w:rPr>
        <w:t xml:space="preserve"> – </w:t>
      </w:r>
      <w:r w:rsidR="00951AD4">
        <w:rPr>
          <w:rFonts w:ascii="Caxton Lt AT" w:hAnsi="Caxton Lt AT"/>
          <w:sz w:val="24"/>
          <w:lang w:val="cs-CZ"/>
        </w:rPr>
        <w:t>Boris Fomin / Gene Raskin</w:t>
      </w:r>
    </w:p>
    <w:p w:rsidR="00124F35" w:rsidRDefault="00124F35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</w:p>
    <w:p w:rsidR="00124F35" w:rsidRDefault="00951AD4">
      <w:pPr>
        <w:numPr>
          <w:ilvl w:val="0"/>
          <w:numId w:val="7"/>
        </w:numPr>
        <w:jc w:val="center"/>
        <w:rPr>
          <w:rFonts w:ascii="Caxton Lt AT" w:eastAsia="Arial Unicode MS" w:hAnsi="Caxton Lt AT"/>
          <w:w w:val="95"/>
          <w:sz w:val="24"/>
          <w:lang w:val="cs-CZ"/>
        </w:rPr>
      </w:pPr>
      <w:r>
        <w:rPr>
          <w:rFonts w:ascii="Caxton Lt AT" w:hAnsi="Caxton Lt AT"/>
          <w:b/>
          <w:bCs/>
          <w:w w:val="95"/>
          <w:sz w:val="24"/>
          <w:lang w:val="cs-CZ"/>
        </w:rPr>
        <w:t>Close Every Door To Me</w:t>
      </w:r>
      <w:r w:rsidR="0076342C">
        <w:rPr>
          <w:rFonts w:ascii="Caxton Lt AT" w:hAnsi="Caxton Lt AT"/>
          <w:w w:val="95"/>
          <w:sz w:val="24"/>
          <w:lang w:val="cs-CZ"/>
        </w:rPr>
        <w:t xml:space="preserve"> – </w:t>
      </w:r>
      <w:r>
        <w:rPr>
          <w:rFonts w:ascii="Caxton Lt AT" w:hAnsi="Caxton Lt AT"/>
          <w:sz w:val="24"/>
          <w:lang w:val="cs-CZ"/>
        </w:rPr>
        <w:t xml:space="preserve">Andrew Lloyd Webber / Tim Rice – z muzikálu </w:t>
      </w:r>
      <w:r>
        <w:rPr>
          <w:rFonts w:ascii="Caxton Lt AT" w:hAnsi="Caxton Lt AT"/>
          <w:i/>
          <w:iCs/>
          <w:sz w:val="24"/>
          <w:lang w:val="cs-CZ"/>
        </w:rPr>
        <w:t>„Joseph And the Amazing Technicolor Dreamcoat“</w:t>
      </w:r>
    </w:p>
    <w:p w:rsidR="00124F35" w:rsidRDefault="00951AD4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 w:rsidRPr="00951AD4">
        <w:rPr>
          <w:rFonts w:ascii="Caxton Lt AT" w:eastAsia="Arial Unicode MS" w:hAnsi="Caxton Lt AT"/>
          <w:b/>
          <w:sz w:val="24"/>
          <w:lang w:val="cs-CZ"/>
        </w:rPr>
        <w:t>Thula baba</w:t>
      </w:r>
      <w:r>
        <w:rPr>
          <w:rFonts w:ascii="Caxton Lt AT" w:eastAsia="Arial Unicode MS" w:hAnsi="Caxton Lt AT"/>
          <w:sz w:val="24"/>
          <w:lang w:val="cs-CZ"/>
        </w:rPr>
        <w:t xml:space="preserve"> – africká ukolébavka</w:t>
      </w:r>
    </w:p>
    <w:p w:rsidR="00AD69B1" w:rsidRDefault="00AD69B1" w:rsidP="00AD69B1">
      <w:pPr>
        <w:numPr>
          <w:ilvl w:val="0"/>
          <w:numId w:val="7"/>
        </w:numPr>
        <w:jc w:val="center"/>
        <w:rPr>
          <w:rFonts w:ascii="Caxton Lt AT" w:hAnsi="Caxton Lt AT"/>
          <w:b/>
          <w:bCs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Nkembo na tata</w:t>
      </w:r>
      <w:r>
        <w:rPr>
          <w:rFonts w:ascii="Caxton Lt AT" w:hAnsi="Caxton Lt AT"/>
          <w:sz w:val="24"/>
          <w:lang w:val="cs-CZ"/>
        </w:rPr>
        <w:t xml:space="preserve"> – africká píseň (jazyk Swahili, Keňa)</w:t>
      </w:r>
    </w:p>
    <w:p w:rsidR="00DF5F0A" w:rsidRPr="00DF5F0A" w:rsidRDefault="00951AD4" w:rsidP="00DF5F0A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Tcanich se u popa</w:t>
      </w:r>
      <w:r w:rsidR="0076342C">
        <w:rPr>
          <w:rFonts w:ascii="Caxton Lt AT" w:hAnsi="Caxton Lt AT"/>
          <w:sz w:val="24"/>
          <w:lang w:val="cs-CZ"/>
        </w:rPr>
        <w:t xml:space="preserve"> – </w:t>
      </w:r>
      <w:r>
        <w:rPr>
          <w:rFonts w:ascii="Caxton Lt AT" w:hAnsi="Caxton Lt AT"/>
          <w:sz w:val="24"/>
          <w:lang w:val="cs-CZ"/>
        </w:rPr>
        <w:t>bulharská lidová</w:t>
      </w:r>
    </w:p>
    <w:p w:rsidR="00124F35" w:rsidRDefault="0076342C">
      <w:pPr>
        <w:numPr>
          <w:ilvl w:val="0"/>
          <w:numId w:val="7"/>
        </w:numPr>
        <w:jc w:val="center"/>
        <w:rPr>
          <w:rFonts w:ascii="Caxton Lt AT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szCs w:val="27"/>
          <w:lang w:val="cs-CZ"/>
        </w:rPr>
        <w:t>The Lion Sleeps Tonight</w:t>
      </w:r>
      <w:r>
        <w:rPr>
          <w:rFonts w:ascii="Caxton Lt AT" w:hAnsi="Caxton Lt AT"/>
          <w:sz w:val="24"/>
          <w:szCs w:val="27"/>
          <w:lang w:val="cs-CZ"/>
        </w:rPr>
        <w:t xml:space="preserve"> – </w:t>
      </w:r>
      <w:r>
        <w:rPr>
          <w:rFonts w:ascii="Caxton Lt AT" w:hAnsi="Caxton Lt AT"/>
          <w:sz w:val="24"/>
          <w:lang w:val="cs-CZ"/>
        </w:rPr>
        <w:t>africký spirituál / Solomon Linda</w:t>
      </w:r>
    </w:p>
    <w:p w:rsidR="00DF5F0A" w:rsidRDefault="00DF5F0A">
      <w:pPr>
        <w:numPr>
          <w:ilvl w:val="0"/>
          <w:numId w:val="7"/>
        </w:numPr>
        <w:jc w:val="center"/>
        <w:rPr>
          <w:rFonts w:ascii="Caxton Lt AT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szCs w:val="27"/>
          <w:lang w:val="cs-CZ"/>
        </w:rPr>
        <w:t xml:space="preserve">Město </w:t>
      </w:r>
      <w:r>
        <w:rPr>
          <w:rFonts w:ascii="Caxton Lt AT" w:hAnsi="Caxton Lt AT"/>
          <w:sz w:val="24"/>
          <w:lang w:val="cs-CZ"/>
        </w:rPr>
        <w:t>– Pavel Roth / Dušan Hejbal</w:t>
      </w:r>
    </w:p>
    <w:p w:rsidR="009C5932" w:rsidRPr="009C5932" w:rsidRDefault="009C5932" w:rsidP="009C5932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>Shine Your Light</w:t>
      </w:r>
      <w:r>
        <w:rPr>
          <w:rFonts w:ascii="Caxton Lt AT" w:hAnsi="Caxton Lt AT"/>
          <w:sz w:val="24"/>
          <w:lang w:val="cs-CZ"/>
        </w:rPr>
        <w:t xml:space="preserve"> – Tore W. Aas / Jan Groth</w:t>
      </w:r>
    </w:p>
    <w:p w:rsidR="009C5932" w:rsidRDefault="009C5932" w:rsidP="009C5932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>
        <w:rPr>
          <w:rFonts w:ascii="Caxton Lt AT" w:hAnsi="Caxton Lt AT"/>
          <w:b/>
          <w:bCs/>
          <w:sz w:val="24"/>
          <w:lang w:val="cs-CZ"/>
        </w:rPr>
        <w:t xml:space="preserve">Čí že sú to koně ve dvoře </w:t>
      </w:r>
      <w:r>
        <w:rPr>
          <w:rFonts w:ascii="Caxton Lt AT" w:eastAsia="Arial Unicode MS" w:hAnsi="Caxton Lt AT"/>
          <w:sz w:val="24"/>
          <w:lang w:val="cs-CZ"/>
        </w:rPr>
        <w:t>– moravská lidová</w:t>
      </w:r>
    </w:p>
    <w:p w:rsidR="009C5932" w:rsidRPr="00A020E4" w:rsidRDefault="009C5932" w:rsidP="00A020E4">
      <w:pPr>
        <w:numPr>
          <w:ilvl w:val="0"/>
          <w:numId w:val="7"/>
        </w:numPr>
        <w:jc w:val="center"/>
        <w:rPr>
          <w:rFonts w:ascii="Caxton Lt AT" w:eastAsia="Arial Unicode MS" w:hAnsi="Caxton Lt AT"/>
          <w:sz w:val="24"/>
          <w:lang w:val="cs-CZ"/>
        </w:rPr>
      </w:pPr>
      <w:r w:rsidRPr="00A020E4">
        <w:rPr>
          <w:rFonts w:ascii="Caxton Lt AT" w:hAnsi="Caxton Lt AT"/>
          <w:b/>
          <w:bCs/>
          <w:sz w:val="24"/>
          <w:lang w:val="cs-CZ"/>
        </w:rPr>
        <w:t xml:space="preserve">Nebe na zemi &amp; Život je jen náhoda </w:t>
      </w:r>
      <w:r w:rsidRPr="00A020E4">
        <w:rPr>
          <w:rFonts w:ascii="Caxton Lt AT" w:eastAsia="Arial Unicode MS" w:hAnsi="Caxton Lt AT"/>
          <w:sz w:val="24"/>
          <w:lang w:val="cs-CZ"/>
        </w:rPr>
        <w:t>– Jaroslav Ježek / Jiří Voskovec, Jan Werich</w:t>
      </w:r>
    </w:p>
    <w:p w:rsidR="0076342C" w:rsidRDefault="0076342C" w:rsidP="009C5932">
      <w:pPr>
        <w:pStyle w:val="Nadpis3"/>
        <w:rPr>
          <w:rFonts w:ascii="Caxton Lt AT" w:hAnsi="Caxton Lt AT"/>
          <w:b/>
          <w:bCs/>
          <w:sz w:val="24"/>
        </w:rPr>
      </w:pPr>
    </w:p>
    <w:sectPr w:rsidR="0076342C" w:rsidSect="00A020E4">
      <w:pgSz w:w="8419" w:h="11906" w:orient="landscape" w:code="9"/>
      <w:pgMar w:top="851" w:right="851" w:bottom="851" w:left="851" w:header="709" w:footer="709" w:gutter="0"/>
      <w:cols w:space="5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A6" w:rsidRDefault="000409A6">
      <w:r>
        <w:separator/>
      </w:r>
    </w:p>
  </w:endnote>
  <w:endnote w:type="continuationSeparator" w:id="0">
    <w:p w:rsidR="000409A6" w:rsidRDefault="0004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ldBoecklin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xton Lt AT">
    <w:panose1 w:val="00000300000000000000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A6" w:rsidRDefault="000409A6">
      <w:r>
        <w:separator/>
      </w:r>
    </w:p>
  </w:footnote>
  <w:footnote w:type="continuationSeparator" w:id="0">
    <w:p w:rsidR="000409A6" w:rsidRDefault="00040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150"/>
    <w:multiLevelType w:val="hybridMultilevel"/>
    <w:tmpl w:val="9B92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53B6C"/>
    <w:multiLevelType w:val="hybridMultilevel"/>
    <w:tmpl w:val="AF062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E4493"/>
    <w:multiLevelType w:val="hybridMultilevel"/>
    <w:tmpl w:val="C4D0E77C"/>
    <w:lvl w:ilvl="0" w:tplc="B84E4068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cs="Times New Roman" w:hint="default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3636B"/>
    <w:multiLevelType w:val="hybridMultilevel"/>
    <w:tmpl w:val="3A2E8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E77BD"/>
    <w:multiLevelType w:val="hybridMultilevel"/>
    <w:tmpl w:val="C4D0E77C"/>
    <w:lvl w:ilvl="0" w:tplc="0A2E096A">
      <w:start w:val="1"/>
      <w:numFmt w:val="bullet"/>
      <w:lvlText w:val=""/>
      <w:lvlJc w:val="left"/>
      <w:pPr>
        <w:tabs>
          <w:tab w:val="num" w:pos="567"/>
        </w:tabs>
        <w:ind w:left="567" w:hanging="567"/>
      </w:pPr>
      <w:rPr>
        <w:rFonts w:ascii="Webdings" w:hAnsi="Webdings" w:cs="Times New Roman" w:hint="default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52AC1"/>
    <w:multiLevelType w:val="hybridMultilevel"/>
    <w:tmpl w:val="E002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C24EA"/>
    <w:multiLevelType w:val="hybridMultilevel"/>
    <w:tmpl w:val="C4D0E77C"/>
    <w:lvl w:ilvl="0" w:tplc="B07C2A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EA7"/>
    <w:rsid w:val="000409A6"/>
    <w:rsid w:val="000766C7"/>
    <w:rsid w:val="00124F35"/>
    <w:rsid w:val="001E41B1"/>
    <w:rsid w:val="0021433C"/>
    <w:rsid w:val="0048229E"/>
    <w:rsid w:val="00555626"/>
    <w:rsid w:val="0076342C"/>
    <w:rsid w:val="008D7ECE"/>
    <w:rsid w:val="00951AD4"/>
    <w:rsid w:val="009C5932"/>
    <w:rsid w:val="00A020E4"/>
    <w:rsid w:val="00AD69B1"/>
    <w:rsid w:val="00D13763"/>
    <w:rsid w:val="00D7355E"/>
    <w:rsid w:val="00DC5D6B"/>
    <w:rsid w:val="00DF5F0A"/>
    <w:rsid w:val="00E840A7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F35"/>
    <w:rPr>
      <w:lang w:val="en-GB"/>
    </w:rPr>
  </w:style>
  <w:style w:type="paragraph" w:styleId="Nadpis1">
    <w:name w:val="heading 1"/>
    <w:basedOn w:val="Normln"/>
    <w:next w:val="Normln"/>
    <w:qFormat/>
    <w:rsid w:val="00124F35"/>
    <w:pPr>
      <w:keepNext/>
      <w:widowControl w:val="0"/>
      <w:outlineLvl w:val="0"/>
    </w:pPr>
    <w:rPr>
      <w:b/>
      <w:snapToGrid w:val="0"/>
      <w:sz w:val="28"/>
      <w:lang w:val="cs-CZ" w:eastAsia="en-US"/>
    </w:rPr>
  </w:style>
  <w:style w:type="paragraph" w:styleId="Nadpis2">
    <w:name w:val="heading 2"/>
    <w:basedOn w:val="Normln"/>
    <w:next w:val="Normln"/>
    <w:qFormat/>
    <w:rsid w:val="00124F35"/>
    <w:pPr>
      <w:keepNext/>
      <w:widowControl w:val="0"/>
      <w:suppressLineNumbers/>
      <w:outlineLvl w:val="1"/>
    </w:pPr>
    <w:rPr>
      <w:bCs/>
      <w:snapToGrid w:val="0"/>
      <w:sz w:val="24"/>
      <w:lang w:val="cs-CZ" w:eastAsia="en-US"/>
    </w:rPr>
  </w:style>
  <w:style w:type="paragraph" w:styleId="Nadpis3">
    <w:name w:val="heading 3"/>
    <w:basedOn w:val="Normln"/>
    <w:next w:val="Normln"/>
    <w:qFormat/>
    <w:rsid w:val="00124F35"/>
    <w:pPr>
      <w:keepNext/>
      <w:widowControl w:val="0"/>
      <w:suppressLineNumbers/>
      <w:jc w:val="center"/>
      <w:outlineLvl w:val="2"/>
    </w:pPr>
    <w:rPr>
      <w:rFonts w:ascii="ArnoldBoecklin" w:hAnsi="ArnoldBoecklin"/>
      <w:snapToGrid w:val="0"/>
      <w:sz w:val="36"/>
      <w:lang w:val="cs-CZ" w:eastAsia="en-US"/>
    </w:rPr>
  </w:style>
  <w:style w:type="paragraph" w:styleId="Nadpis4">
    <w:name w:val="heading 4"/>
    <w:basedOn w:val="Normln"/>
    <w:next w:val="Normln"/>
    <w:qFormat/>
    <w:rsid w:val="00124F35"/>
    <w:pPr>
      <w:keepNext/>
      <w:widowControl w:val="0"/>
      <w:suppressLineNumbers/>
      <w:jc w:val="center"/>
      <w:outlineLvl w:val="3"/>
    </w:pPr>
    <w:rPr>
      <w:noProof/>
      <w:snapToGrid w:val="0"/>
      <w:sz w:val="28"/>
      <w:lang w:val="cs-CZ" w:eastAsia="en-US"/>
    </w:rPr>
  </w:style>
  <w:style w:type="paragraph" w:styleId="Nadpis5">
    <w:name w:val="heading 5"/>
    <w:basedOn w:val="Normln"/>
    <w:next w:val="Normln"/>
    <w:qFormat/>
    <w:rsid w:val="00124F35"/>
    <w:pPr>
      <w:keepNext/>
      <w:widowControl w:val="0"/>
      <w:jc w:val="center"/>
      <w:outlineLvl w:val="4"/>
    </w:pPr>
    <w:rPr>
      <w:noProof/>
      <w:snapToGrid w:val="0"/>
      <w:sz w:val="24"/>
      <w:lang w:val="cs-CZ" w:eastAsia="en-US"/>
    </w:rPr>
  </w:style>
  <w:style w:type="paragraph" w:styleId="Nadpis6">
    <w:name w:val="heading 6"/>
    <w:basedOn w:val="Normln"/>
    <w:next w:val="Normln"/>
    <w:qFormat/>
    <w:rsid w:val="00124F35"/>
    <w:pPr>
      <w:keepNext/>
      <w:jc w:val="center"/>
      <w:outlineLvl w:val="5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24F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24F3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124F35"/>
    <w:rPr>
      <w:color w:val="FF0000"/>
      <w:sz w:val="24"/>
      <w:szCs w:val="24"/>
      <w:lang w:val="cs-CZ"/>
    </w:rPr>
  </w:style>
  <w:style w:type="paragraph" w:styleId="Zkladntext2">
    <w:name w:val="Body Text 2"/>
    <w:basedOn w:val="Normln"/>
    <w:semiHidden/>
    <w:rsid w:val="00124F35"/>
    <w:pPr>
      <w:jc w:val="center"/>
    </w:pPr>
  </w:style>
  <w:style w:type="paragraph" w:customStyle="1" w:styleId="Akordy">
    <w:name w:val="Akordy"/>
    <w:basedOn w:val="Normln"/>
    <w:next w:val="Normln"/>
    <w:autoRedefine/>
    <w:rsid w:val="00124F35"/>
    <w:pPr>
      <w:tabs>
        <w:tab w:val="left" w:pos="425"/>
        <w:tab w:val="left" w:pos="709"/>
        <w:tab w:val="left" w:pos="993"/>
      </w:tabs>
    </w:pPr>
    <w:rPr>
      <w:rFonts w:ascii="Arial" w:hAnsi="Arial"/>
      <w:b/>
      <w:i/>
      <w:noProof/>
      <w:sz w:val="28"/>
      <w:lang w:val="cs-CZ"/>
    </w:rPr>
  </w:style>
  <w:style w:type="paragraph" w:customStyle="1" w:styleId="Mezera">
    <w:name w:val="Mezera"/>
    <w:basedOn w:val="Normln"/>
    <w:next w:val="Normln"/>
    <w:autoRedefine/>
    <w:rsid w:val="00124F35"/>
    <w:pPr>
      <w:tabs>
        <w:tab w:val="left" w:pos="425"/>
        <w:tab w:val="left" w:pos="709"/>
        <w:tab w:val="left" w:pos="993"/>
      </w:tabs>
    </w:pPr>
    <w:rPr>
      <w:rFonts w:ascii="Century Schoolbook" w:hAnsi="Century Schoolbook"/>
      <w:b/>
      <w:bCs/>
      <w:noProof/>
      <w:color w:val="FF0000"/>
      <w:sz w:val="8"/>
      <w:lang w:val="cs-CZ"/>
    </w:rPr>
  </w:style>
  <w:style w:type="paragraph" w:customStyle="1" w:styleId="norm-4">
    <w:name w:val="norm -4"/>
    <w:basedOn w:val="Normln"/>
    <w:autoRedefine/>
    <w:rsid w:val="00124F35"/>
    <w:pPr>
      <w:tabs>
        <w:tab w:val="left" w:pos="425"/>
        <w:tab w:val="left" w:pos="709"/>
        <w:tab w:val="left" w:pos="993"/>
      </w:tabs>
    </w:pPr>
    <w:rPr>
      <w:rFonts w:ascii="Century Schoolbook" w:hAnsi="Century Schoolbook"/>
      <w:noProof/>
      <w:spacing w:val="-8"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pěvecký sbor ROLNIČKA - Praha 12</vt:lpstr>
    </vt:vector>
  </TitlesOfParts>
  <Company>Rolnička</Company>
  <LinksUpToDate>false</LinksUpToDate>
  <CharactersWithSpaces>1508</CharactersWithSpaces>
  <SharedDoc>false</SharedDoc>
  <HLinks>
    <vt:vector size="24" baseType="variant">
      <vt:variant>
        <vt:i4>655425</vt:i4>
      </vt:variant>
      <vt:variant>
        <vt:i4>-1</vt:i4>
      </vt:variant>
      <vt:variant>
        <vt:i4>1071</vt:i4>
      </vt:variant>
      <vt:variant>
        <vt:i4>1</vt:i4>
      </vt:variant>
      <vt:variant>
        <vt:lpwstr>E:\123\1ROLNICK\ROLNICKA.PG\Rol01.PCX</vt:lpwstr>
      </vt:variant>
      <vt:variant>
        <vt:lpwstr/>
      </vt:variant>
      <vt:variant>
        <vt:i4>318</vt:i4>
      </vt:variant>
      <vt:variant>
        <vt:i4>-1</vt:i4>
      </vt:variant>
      <vt:variant>
        <vt:i4>1111</vt:i4>
      </vt:variant>
      <vt:variant>
        <vt:i4>1</vt:i4>
      </vt:variant>
      <vt:variant>
        <vt:lpwstr>..\..\CD-kazety\CD Rolnička 2\obal02-4.jpg</vt:lpwstr>
      </vt:variant>
      <vt:variant>
        <vt:lpwstr/>
      </vt:variant>
      <vt:variant>
        <vt:i4>655425</vt:i4>
      </vt:variant>
      <vt:variant>
        <vt:i4>-1</vt:i4>
      </vt:variant>
      <vt:variant>
        <vt:i4>1114</vt:i4>
      </vt:variant>
      <vt:variant>
        <vt:i4>1</vt:i4>
      </vt:variant>
      <vt:variant>
        <vt:lpwstr>E:\123\1ROLNICK\ROLNICKA.PG\Rol01.PCX</vt:lpwstr>
      </vt:variant>
      <vt:variant>
        <vt:lpwstr/>
      </vt:variant>
      <vt:variant>
        <vt:i4>318</vt:i4>
      </vt:variant>
      <vt:variant>
        <vt:i4>-1</vt:i4>
      </vt:variant>
      <vt:variant>
        <vt:i4>1116</vt:i4>
      </vt:variant>
      <vt:variant>
        <vt:i4>1</vt:i4>
      </vt:variant>
      <vt:variant>
        <vt:lpwstr>..\..\CD-kazety\CD Rolnička 2\obal02-4.jpg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pěvecký sbor ROLNIČKA - Praha 12</dc:title>
  <dc:subject/>
  <dc:creator>Dan M. Gerych</dc:creator>
  <cp:keywords/>
  <dc:description/>
  <cp:lastModifiedBy>Dan Martin Gerych</cp:lastModifiedBy>
  <cp:revision>10</cp:revision>
  <cp:lastPrinted>2008-06-12T20:47:00Z</cp:lastPrinted>
  <dcterms:created xsi:type="dcterms:W3CDTF">2009-05-25T19:56:00Z</dcterms:created>
  <dcterms:modified xsi:type="dcterms:W3CDTF">2009-05-26T21:51:00Z</dcterms:modified>
</cp:coreProperties>
</file>